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0099" w14:textId="77777777" w:rsidR="00B15DC6" w:rsidRDefault="00B15DC6" w:rsidP="77DDCE02">
      <w:pPr>
        <w:rPr>
          <w:rFonts w:asciiTheme="minorHAnsi" w:eastAsiaTheme="minorEastAsia" w:hAnsiTheme="minorHAnsi" w:cstheme="minorBidi"/>
        </w:rPr>
      </w:pPr>
    </w:p>
    <w:p w14:paraId="16CFDE5A" w14:textId="77777777" w:rsidR="00B15DC6" w:rsidRDefault="77DDCE02" w:rsidP="77DDCE02">
      <w:pPr>
        <w:jc w:val="left"/>
        <w:rPr>
          <w:rFonts w:asciiTheme="minorHAnsi" w:eastAsiaTheme="minorEastAsia" w:hAnsiTheme="minorHAnsi" w:cstheme="minorBidi"/>
          <w:b/>
          <w:bCs/>
        </w:rPr>
      </w:pPr>
      <w:r w:rsidRPr="77DDCE02">
        <w:rPr>
          <w:rFonts w:asciiTheme="minorHAnsi" w:eastAsiaTheme="minorEastAsia" w:hAnsiTheme="minorHAnsi" w:cstheme="minorBidi"/>
          <w:b/>
          <w:bCs/>
        </w:rPr>
        <w:t>JOB DESCRIPTION</w:t>
      </w:r>
    </w:p>
    <w:p w14:paraId="3F91EFCC" w14:textId="77777777" w:rsidR="00B15DC6" w:rsidRDefault="00B15DC6" w:rsidP="77DDCE02">
      <w:pPr>
        <w:jc w:val="left"/>
        <w:rPr>
          <w:rFonts w:asciiTheme="minorHAnsi" w:eastAsiaTheme="minorEastAsia" w:hAnsiTheme="minorHAnsi" w:cstheme="minorBidi"/>
        </w:rPr>
      </w:pPr>
    </w:p>
    <w:p w14:paraId="5CA93B6D" w14:textId="63809677" w:rsidR="00B15DC6" w:rsidRDefault="00B15DC6" w:rsidP="77DDCE02">
      <w:pPr>
        <w:jc w:val="left"/>
        <w:rPr>
          <w:rFonts w:asciiTheme="minorHAnsi" w:eastAsiaTheme="minorEastAsia" w:hAnsiTheme="minorHAnsi" w:cstheme="minorBidi"/>
        </w:rPr>
      </w:pPr>
      <w:r w:rsidRPr="77DDCE02">
        <w:rPr>
          <w:rFonts w:asciiTheme="minorHAnsi" w:eastAsiaTheme="minorEastAsia" w:hAnsiTheme="minorHAnsi" w:cstheme="minorBidi"/>
          <w:b/>
          <w:bCs/>
        </w:rPr>
        <w:t>Job Title:</w:t>
      </w:r>
      <w:r w:rsidR="00A7731B">
        <w:tab/>
      </w:r>
      <w:r w:rsidR="00F96D13">
        <w:rPr>
          <w:rFonts w:asciiTheme="minorHAnsi" w:eastAsiaTheme="minorEastAsia" w:hAnsiTheme="minorHAnsi" w:cstheme="minorBidi"/>
        </w:rPr>
        <w:t>Sales Supervisor</w:t>
      </w:r>
    </w:p>
    <w:p w14:paraId="6359A807" w14:textId="77777777" w:rsidR="00B15DC6" w:rsidRDefault="00B15DC6" w:rsidP="77DDCE02">
      <w:pPr>
        <w:jc w:val="left"/>
        <w:rPr>
          <w:rFonts w:asciiTheme="minorHAnsi" w:eastAsiaTheme="minorEastAsia" w:hAnsiTheme="minorHAnsi" w:cstheme="minorBidi"/>
        </w:rPr>
      </w:pPr>
    </w:p>
    <w:p w14:paraId="018FEFCF" w14:textId="3A57E26C" w:rsidR="00B15DC6" w:rsidRDefault="00B15DC6" w:rsidP="77DDCE02">
      <w:pPr>
        <w:jc w:val="left"/>
        <w:rPr>
          <w:rFonts w:asciiTheme="minorHAnsi" w:eastAsiaTheme="minorEastAsia" w:hAnsiTheme="minorHAnsi" w:cstheme="minorBidi"/>
        </w:rPr>
      </w:pPr>
      <w:r w:rsidRPr="77DDCE02">
        <w:rPr>
          <w:rFonts w:asciiTheme="minorHAnsi" w:eastAsiaTheme="minorEastAsia" w:hAnsiTheme="minorHAnsi" w:cstheme="minorBidi"/>
          <w:b/>
          <w:bCs/>
        </w:rPr>
        <w:t>Location:</w:t>
      </w:r>
      <w:r>
        <w:tab/>
      </w:r>
      <w:r w:rsidR="001374E4" w:rsidRPr="77DDCE02">
        <w:rPr>
          <w:rFonts w:asciiTheme="minorHAnsi" w:eastAsiaTheme="minorEastAsia" w:hAnsiTheme="minorHAnsi" w:cstheme="minorBidi"/>
        </w:rPr>
        <w:t>B</w:t>
      </w:r>
      <w:r w:rsidR="00AF196E" w:rsidRPr="77DDCE02">
        <w:rPr>
          <w:rFonts w:asciiTheme="minorHAnsi" w:eastAsiaTheme="minorEastAsia" w:hAnsiTheme="minorHAnsi" w:cstheme="minorBidi"/>
        </w:rPr>
        <w:t>anchory</w:t>
      </w:r>
    </w:p>
    <w:p w14:paraId="58961C8E" w14:textId="11D24CD4" w:rsidR="00DB47C1" w:rsidRDefault="00DB47C1" w:rsidP="77DDCE02">
      <w:pPr>
        <w:jc w:val="left"/>
        <w:rPr>
          <w:rFonts w:asciiTheme="minorHAnsi" w:eastAsiaTheme="minorEastAsia" w:hAnsiTheme="minorHAnsi" w:cstheme="minorBidi"/>
        </w:rPr>
      </w:pPr>
    </w:p>
    <w:p w14:paraId="4BDA214E" w14:textId="12957BCA" w:rsidR="00DB47C1" w:rsidRDefault="00DB47C1" w:rsidP="77DDCE02">
      <w:pPr>
        <w:jc w:val="left"/>
        <w:rPr>
          <w:rFonts w:asciiTheme="minorHAnsi" w:eastAsiaTheme="minorEastAsia" w:hAnsiTheme="minorHAnsi" w:cstheme="minorBidi"/>
        </w:rPr>
      </w:pPr>
      <w:r w:rsidRPr="00120BAA">
        <w:rPr>
          <w:rFonts w:asciiTheme="minorHAnsi" w:eastAsiaTheme="minorEastAsia" w:hAnsiTheme="minorHAnsi" w:cstheme="minorBidi"/>
          <w:b/>
        </w:rPr>
        <w:t>Hours:</w:t>
      </w:r>
      <w:r>
        <w:rPr>
          <w:rFonts w:asciiTheme="minorHAnsi" w:eastAsiaTheme="minorEastAsia" w:hAnsiTheme="minorHAnsi" w:cstheme="minorBidi"/>
        </w:rPr>
        <w:t xml:space="preserve"> </w:t>
      </w:r>
      <w:r>
        <w:rPr>
          <w:rFonts w:asciiTheme="minorHAnsi" w:eastAsiaTheme="minorEastAsia" w:hAnsiTheme="minorHAnsi" w:cstheme="minorBidi"/>
        </w:rPr>
        <w:tab/>
      </w:r>
      <w:r>
        <w:rPr>
          <w:rFonts w:asciiTheme="minorHAnsi" w:eastAsiaTheme="minorEastAsia" w:hAnsiTheme="minorHAnsi" w:cstheme="minorBidi"/>
        </w:rPr>
        <w:tab/>
        <w:t>16 hours per week</w:t>
      </w:r>
      <w:r w:rsidR="0050435B">
        <w:rPr>
          <w:rFonts w:asciiTheme="minorHAnsi" w:eastAsiaTheme="minorEastAsia" w:hAnsiTheme="minorHAnsi" w:cstheme="minorBidi"/>
        </w:rPr>
        <w:t>, with preferred shifts as below:</w:t>
      </w:r>
    </w:p>
    <w:p w14:paraId="2EA62776" w14:textId="12345F7A" w:rsidR="0050435B" w:rsidRDefault="00120BAA" w:rsidP="0050435B">
      <w:pPr>
        <w:jc w:val="left"/>
        <w:rPr>
          <w:rFonts w:asciiTheme="minorHAnsi" w:eastAsiaTheme="minorHAnsi" w:hAnsiTheme="minorHAnsi"/>
        </w:rPr>
      </w:pPr>
      <w:r>
        <w:rPr>
          <w:rFonts w:asciiTheme="minorHAnsi" w:eastAsiaTheme="minorEastAsia" w:hAnsiTheme="minorHAnsi" w:cstheme="minorBidi"/>
        </w:rPr>
        <w:tab/>
      </w:r>
      <w:r>
        <w:rPr>
          <w:rFonts w:asciiTheme="minorHAnsi" w:eastAsiaTheme="minorEastAsia" w:hAnsiTheme="minorHAnsi" w:cstheme="minorBidi"/>
        </w:rPr>
        <w:tab/>
      </w:r>
      <w:r w:rsidR="0050435B">
        <w:t>Tuesday 10</w:t>
      </w:r>
      <w:r w:rsidR="0050435B">
        <w:t>am</w:t>
      </w:r>
      <w:r w:rsidR="0050435B">
        <w:t>-4</w:t>
      </w:r>
      <w:r w:rsidR="0050435B">
        <w:t>pm</w:t>
      </w:r>
      <w:r w:rsidR="0050435B">
        <w:t>: 6 hours</w:t>
      </w:r>
    </w:p>
    <w:p w14:paraId="3744AA1E" w14:textId="122F05FE" w:rsidR="0050435B" w:rsidRDefault="0050435B" w:rsidP="0050435B">
      <w:pPr>
        <w:ind w:left="720" w:firstLine="720"/>
        <w:jc w:val="left"/>
      </w:pPr>
      <w:r>
        <w:t>Thursday 1</w:t>
      </w:r>
      <w:r>
        <w:t>pm</w:t>
      </w:r>
      <w:r>
        <w:t>-4</w:t>
      </w:r>
      <w:r>
        <w:t>pm</w:t>
      </w:r>
      <w:r>
        <w:t>: 3 hours</w:t>
      </w:r>
    </w:p>
    <w:p w14:paraId="603F08FA" w14:textId="77D86B17" w:rsidR="0050435B" w:rsidRDefault="0050435B" w:rsidP="0050435B">
      <w:pPr>
        <w:ind w:left="720" w:firstLine="720"/>
        <w:jc w:val="left"/>
      </w:pPr>
      <w:r>
        <w:t>Friday 10</w:t>
      </w:r>
      <w:r>
        <w:t>am</w:t>
      </w:r>
      <w:r>
        <w:t>-1</w:t>
      </w:r>
      <w:r>
        <w:t>pm</w:t>
      </w:r>
      <w:r>
        <w:t>: 3 hours</w:t>
      </w:r>
    </w:p>
    <w:p w14:paraId="6D4854FB" w14:textId="574AF415" w:rsidR="0050435B" w:rsidRDefault="0050435B" w:rsidP="0050435B">
      <w:pPr>
        <w:ind w:left="720" w:firstLine="720"/>
        <w:jc w:val="left"/>
      </w:pPr>
      <w:r>
        <w:t>Alternate Saturday 1/2 days (10</w:t>
      </w:r>
      <w:r>
        <w:t>am</w:t>
      </w:r>
      <w:r>
        <w:t>-1</w:t>
      </w:r>
      <w:r>
        <w:t>pm</w:t>
      </w:r>
      <w:r>
        <w:t xml:space="preserve"> or 1</w:t>
      </w:r>
      <w:r>
        <w:t>pm</w:t>
      </w:r>
      <w:r>
        <w:t>-4</w:t>
      </w:r>
      <w:r>
        <w:t>pm</w:t>
      </w:r>
      <w:r>
        <w:t>): 1.5 hours</w:t>
      </w:r>
    </w:p>
    <w:p w14:paraId="0AF10C2F" w14:textId="77777777" w:rsidR="0050435B" w:rsidRDefault="0050435B" w:rsidP="0050435B">
      <w:pPr>
        <w:jc w:val="left"/>
      </w:pPr>
    </w:p>
    <w:p w14:paraId="5C6D293C" w14:textId="2029E2BD" w:rsidR="0050435B" w:rsidRDefault="0050435B" w:rsidP="0050435B">
      <w:pPr>
        <w:ind w:left="720" w:firstLine="720"/>
        <w:jc w:val="left"/>
      </w:pPr>
      <w:r>
        <w:t xml:space="preserve">Plus 1 other </w:t>
      </w:r>
      <w:proofErr w:type="gramStart"/>
      <w:r>
        <w:t>2.5 hour</w:t>
      </w:r>
      <w:proofErr w:type="gramEnd"/>
      <w:r>
        <w:t xml:space="preserve"> shift </w:t>
      </w:r>
      <w:r>
        <w:t>on Wednesday</w:t>
      </w:r>
    </w:p>
    <w:p w14:paraId="39DF9618" w14:textId="518DFB92" w:rsidR="00DB47C1" w:rsidRDefault="00DB47C1" w:rsidP="77DDCE02">
      <w:pPr>
        <w:jc w:val="left"/>
        <w:rPr>
          <w:rFonts w:asciiTheme="minorHAnsi" w:eastAsiaTheme="minorEastAsia" w:hAnsiTheme="minorHAnsi" w:cstheme="minorBidi"/>
        </w:rPr>
      </w:pPr>
      <w:bookmarkStart w:id="0" w:name="_GoBack"/>
      <w:bookmarkEnd w:id="0"/>
    </w:p>
    <w:p w14:paraId="4EF8FC9C" w14:textId="7B9B3ECE" w:rsidR="00DB47C1" w:rsidRDefault="00DB47C1" w:rsidP="77DDCE02">
      <w:pPr>
        <w:jc w:val="left"/>
        <w:rPr>
          <w:rFonts w:asciiTheme="minorHAnsi" w:eastAsiaTheme="minorEastAsia" w:hAnsiTheme="minorHAnsi" w:cstheme="minorBidi"/>
        </w:rPr>
      </w:pPr>
      <w:r w:rsidRPr="00120BAA">
        <w:rPr>
          <w:rFonts w:asciiTheme="minorHAnsi" w:eastAsiaTheme="minorEastAsia" w:hAnsiTheme="minorHAnsi" w:cstheme="minorBidi"/>
          <w:b/>
        </w:rPr>
        <w:t>Salary:</w:t>
      </w:r>
      <w:r w:rsidRPr="00120BAA">
        <w:rPr>
          <w:rFonts w:asciiTheme="minorHAnsi" w:eastAsiaTheme="minorEastAsia" w:hAnsiTheme="minorHAnsi" w:cstheme="minorBidi"/>
          <w:b/>
        </w:rPr>
        <w:tab/>
      </w:r>
      <w:r>
        <w:rPr>
          <w:rFonts w:asciiTheme="minorHAnsi" w:eastAsiaTheme="minorEastAsia" w:hAnsiTheme="minorHAnsi" w:cstheme="minorBidi"/>
        </w:rPr>
        <w:tab/>
      </w:r>
      <w:r w:rsidR="00120BAA">
        <w:rPr>
          <w:rFonts w:asciiTheme="minorHAnsi" w:eastAsiaTheme="minorEastAsia" w:hAnsiTheme="minorHAnsi" w:cstheme="minorBidi"/>
        </w:rPr>
        <w:t>£8.21/hour</w:t>
      </w:r>
    </w:p>
    <w:p w14:paraId="09EF94D2" w14:textId="77777777" w:rsidR="00B15DC6" w:rsidRDefault="00B15DC6" w:rsidP="77DDCE02">
      <w:pPr>
        <w:jc w:val="left"/>
        <w:rPr>
          <w:rFonts w:asciiTheme="minorHAnsi" w:eastAsiaTheme="minorEastAsia" w:hAnsiTheme="minorHAnsi" w:cstheme="minorBidi"/>
        </w:rPr>
      </w:pPr>
    </w:p>
    <w:p w14:paraId="472CEDBE" w14:textId="5F4EB6C8" w:rsidR="00B15DC6" w:rsidRDefault="00B15DC6" w:rsidP="77DDCE02">
      <w:pPr>
        <w:jc w:val="left"/>
        <w:rPr>
          <w:rFonts w:asciiTheme="minorHAnsi" w:eastAsiaTheme="minorEastAsia" w:hAnsiTheme="minorHAnsi" w:cstheme="minorBidi"/>
        </w:rPr>
      </w:pPr>
      <w:r w:rsidRPr="77DDCE02">
        <w:rPr>
          <w:rFonts w:asciiTheme="minorHAnsi" w:eastAsiaTheme="minorEastAsia" w:hAnsiTheme="minorHAnsi" w:cstheme="minorBidi"/>
          <w:b/>
          <w:bCs/>
        </w:rPr>
        <w:t>Employer:</w:t>
      </w:r>
      <w:r>
        <w:rPr>
          <w:b/>
        </w:rPr>
        <w:tab/>
      </w:r>
      <w:r w:rsidRPr="77DDCE02">
        <w:rPr>
          <w:rFonts w:asciiTheme="minorHAnsi" w:eastAsiaTheme="minorEastAsia" w:hAnsiTheme="minorHAnsi" w:cstheme="minorBidi"/>
        </w:rPr>
        <w:t>Aberdeenshire Voluntary Action</w:t>
      </w:r>
      <w:r w:rsidR="000D7EE2" w:rsidRPr="77DDCE02">
        <w:rPr>
          <w:rFonts w:asciiTheme="minorHAnsi" w:eastAsiaTheme="minorEastAsia" w:hAnsiTheme="minorHAnsi" w:cstheme="minorBidi"/>
        </w:rPr>
        <w:t xml:space="preserve"> (Magpie)</w:t>
      </w:r>
    </w:p>
    <w:p w14:paraId="21A972DF" w14:textId="77777777" w:rsidR="00B15DC6" w:rsidRDefault="00B15DC6" w:rsidP="77DDCE02">
      <w:pPr>
        <w:jc w:val="left"/>
        <w:rPr>
          <w:rFonts w:asciiTheme="minorHAnsi" w:eastAsiaTheme="minorEastAsia" w:hAnsiTheme="minorHAnsi" w:cstheme="minorBidi"/>
          <w:b/>
          <w:bCs/>
        </w:rPr>
      </w:pPr>
    </w:p>
    <w:p w14:paraId="7CA892E6" w14:textId="5781FC2F" w:rsidR="00B15DC6" w:rsidRDefault="00B15DC6" w:rsidP="77DDCE02">
      <w:pPr>
        <w:jc w:val="left"/>
        <w:rPr>
          <w:rFonts w:asciiTheme="minorHAnsi" w:eastAsiaTheme="minorEastAsia" w:hAnsiTheme="minorHAnsi" w:cstheme="minorBidi"/>
        </w:rPr>
      </w:pPr>
      <w:r w:rsidRPr="77DDCE02">
        <w:rPr>
          <w:rFonts w:asciiTheme="minorHAnsi" w:eastAsiaTheme="minorEastAsia" w:hAnsiTheme="minorHAnsi" w:cstheme="minorBidi"/>
          <w:b/>
          <w:bCs/>
        </w:rPr>
        <w:t xml:space="preserve">Reporting to: </w:t>
      </w:r>
      <w:r w:rsidR="000D7EE2">
        <w:tab/>
      </w:r>
      <w:r w:rsidR="000D7EE2" w:rsidRPr="77DDCE02">
        <w:rPr>
          <w:rFonts w:asciiTheme="minorHAnsi" w:eastAsiaTheme="minorEastAsia" w:hAnsiTheme="minorHAnsi" w:cstheme="minorBidi"/>
        </w:rPr>
        <w:t>Manager (Magpie)</w:t>
      </w:r>
    </w:p>
    <w:p w14:paraId="6A18831A" w14:textId="77777777" w:rsidR="00B15DC6" w:rsidRDefault="00B15DC6" w:rsidP="77DDCE02">
      <w:pPr>
        <w:jc w:val="left"/>
        <w:rPr>
          <w:rFonts w:asciiTheme="minorHAnsi" w:eastAsiaTheme="minorEastAsia" w:hAnsiTheme="minorHAnsi" w:cstheme="minorBidi"/>
        </w:rPr>
      </w:pPr>
    </w:p>
    <w:p w14:paraId="496A7EE5" w14:textId="77777777" w:rsidR="00B15DC6" w:rsidRDefault="77DDCE02" w:rsidP="77DDCE02">
      <w:pPr>
        <w:pStyle w:val="ListParagraph"/>
        <w:numPr>
          <w:ilvl w:val="0"/>
          <w:numId w:val="4"/>
        </w:numPr>
        <w:jc w:val="left"/>
        <w:rPr>
          <w:b/>
          <w:bCs/>
        </w:rPr>
      </w:pPr>
      <w:r w:rsidRPr="77DDCE02">
        <w:rPr>
          <w:rFonts w:asciiTheme="minorHAnsi" w:eastAsiaTheme="minorEastAsia" w:hAnsiTheme="minorHAnsi" w:cstheme="minorBidi"/>
          <w:b/>
          <w:bCs/>
        </w:rPr>
        <w:t>PURPOSE OF THE ROLE</w:t>
      </w:r>
    </w:p>
    <w:p w14:paraId="1B1A431F" w14:textId="3191AF6E" w:rsidR="003333D7" w:rsidRDefault="77DDCE02" w:rsidP="77DDCE02">
      <w:pPr>
        <w:pStyle w:val="ListParagraph"/>
        <w:numPr>
          <w:ilvl w:val="1"/>
          <w:numId w:val="4"/>
        </w:numPr>
        <w:jc w:val="left"/>
      </w:pPr>
      <w:r w:rsidRPr="77DDCE02">
        <w:rPr>
          <w:rFonts w:asciiTheme="minorHAnsi" w:eastAsiaTheme="minorEastAsia" w:hAnsiTheme="minorHAnsi" w:cstheme="minorBidi"/>
        </w:rPr>
        <w:t>To supervise the effective and efficient operation of Magpie Charity Shop.</w:t>
      </w:r>
    </w:p>
    <w:p w14:paraId="6B3B34FE" w14:textId="54EB5A93" w:rsidR="001374E4" w:rsidRDefault="77DDCE02" w:rsidP="77DDCE02">
      <w:pPr>
        <w:pStyle w:val="ListParagraph"/>
        <w:numPr>
          <w:ilvl w:val="1"/>
          <w:numId w:val="4"/>
        </w:numPr>
        <w:jc w:val="left"/>
      </w:pPr>
      <w:r w:rsidRPr="77DDCE02">
        <w:rPr>
          <w:rFonts w:asciiTheme="minorHAnsi" w:eastAsiaTheme="minorEastAsia" w:hAnsiTheme="minorHAnsi" w:cstheme="minorBidi"/>
        </w:rPr>
        <w:t>To promote a positive, safe and supportive environment for customers, staff and volunteers by adhering to Revolve quality standards.</w:t>
      </w:r>
    </w:p>
    <w:p w14:paraId="5CBEC0F7" w14:textId="77777777" w:rsidR="003333D7" w:rsidRDefault="003333D7" w:rsidP="77DDCE02">
      <w:pPr>
        <w:pStyle w:val="ListParagraph"/>
        <w:ind w:left="1080"/>
        <w:jc w:val="left"/>
        <w:rPr>
          <w:rFonts w:asciiTheme="minorHAnsi" w:eastAsiaTheme="minorEastAsia" w:hAnsiTheme="minorHAnsi" w:cstheme="minorBidi"/>
        </w:rPr>
      </w:pPr>
    </w:p>
    <w:p w14:paraId="2704194B" w14:textId="77777777" w:rsidR="00B15DC6" w:rsidRDefault="77DDCE02" w:rsidP="77DDCE02">
      <w:pPr>
        <w:pStyle w:val="ListParagraph"/>
        <w:numPr>
          <w:ilvl w:val="0"/>
          <w:numId w:val="4"/>
        </w:numPr>
        <w:jc w:val="left"/>
        <w:rPr>
          <w:b/>
          <w:bCs/>
        </w:rPr>
      </w:pPr>
      <w:r w:rsidRPr="77DDCE02">
        <w:rPr>
          <w:rFonts w:asciiTheme="minorHAnsi" w:eastAsiaTheme="minorEastAsia" w:hAnsiTheme="minorHAnsi" w:cstheme="minorBidi"/>
          <w:b/>
          <w:bCs/>
        </w:rPr>
        <w:t>MAIN TASKS &amp; RESPONSIBILITIES</w:t>
      </w:r>
    </w:p>
    <w:p w14:paraId="634B19E0" w14:textId="77777777" w:rsidR="00B15DC6" w:rsidRDefault="00B15DC6" w:rsidP="77DDCE02">
      <w:pPr>
        <w:jc w:val="left"/>
        <w:rPr>
          <w:rFonts w:asciiTheme="minorHAnsi" w:eastAsiaTheme="minorEastAsia" w:hAnsiTheme="minorHAnsi" w:cstheme="minorBidi"/>
        </w:rPr>
      </w:pPr>
    </w:p>
    <w:p w14:paraId="532C9917" w14:textId="77777777" w:rsidR="00B15DC6" w:rsidRPr="00454945" w:rsidRDefault="77DDCE02" w:rsidP="77DDCE02">
      <w:pPr>
        <w:pStyle w:val="ListParagraph"/>
        <w:numPr>
          <w:ilvl w:val="1"/>
          <w:numId w:val="4"/>
        </w:numPr>
        <w:jc w:val="left"/>
      </w:pPr>
      <w:r w:rsidRPr="77DDCE02">
        <w:rPr>
          <w:rFonts w:asciiTheme="minorHAnsi" w:eastAsiaTheme="minorEastAsia" w:hAnsiTheme="minorHAnsi" w:cstheme="minorBidi"/>
        </w:rPr>
        <w:t>General</w:t>
      </w:r>
    </w:p>
    <w:p w14:paraId="70F9E4B7" w14:textId="15F5408F" w:rsidR="00B15DC6" w:rsidRDefault="77DDCE02" w:rsidP="77DDCE02">
      <w:pPr>
        <w:pStyle w:val="ListParagraph"/>
        <w:numPr>
          <w:ilvl w:val="2"/>
          <w:numId w:val="4"/>
        </w:numPr>
        <w:jc w:val="left"/>
      </w:pPr>
      <w:r w:rsidRPr="77DDCE02">
        <w:rPr>
          <w:rFonts w:asciiTheme="minorHAnsi" w:eastAsiaTheme="minorEastAsia" w:hAnsiTheme="minorHAnsi" w:cstheme="minorBidi"/>
        </w:rPr>
        <w:t>To work in accordance with Magpie/ AVA’s Mission, Vision and Values.</w:t>
      </w:r>
    </w:p>
    <w:p w14:paraId="319CC4E8" w14:textId="67479EA0" w:rsidR="00B15DC6" w:rsidRDefault="77DDCE02" w:rsidP="77DDCE02">
      <w:pPr>
        <w:pStyle w:val="ListParagraph"/>
        <w:numPr>
          <w:ilvl w:val="2"/>
          <w:numId w:val="4"/>
        </w:numPr>
        <w:jc w:val="left"/>
      </w:pPr>
      <w:r w:rsidRPr="77DDCE02">
        <w:rPr>
          <w:rFonts w:asciiTheme="minorHAnsi" w:eastAsiaTheme="minorEastAsia" w:hAnsiTheme="minorHAnsi" w:cstheme="minorBidi"/>
        </w:rPr>
        <w:t xml:space="preserve">To contribute to the development and implementation of continuous improvement within Magpie, AVA and the wider third sector. </w:t>
      </w:r>
    </w:p>
    <w:p w14:paraId="517FD1C3" w14:textId="4AA0A655" w:rsidR="00B15DC6" w:rsidRDefault="77DDCE02" w:rsidP="77DDCE02">
      <w:pPr>
        <w:pStyle w:val="ListParagraph"/>
        <w:numPr>
          <w:ilvl w:val="2"/>
          <w:numId w:val="4"/>
        </w:numPr>
        <w:jc w:val="left"/>
      </w:pPr>
      <w:r w:rsidRPr="77DDCE02">
        <w:rPr>
          <w:rFonts w:asciiTheme="minorHAnsi" w:eastAsiaTheme="minorEastAsia" w:hAnsiTheme="minorHAnsi" w:cstheme="minorBidi"/>
        </w:rPr>
        <w:t>To be an effective member and contributor to the Magpie/ AVA Team</w:t>
      </w:r>
    </w:p>
    <w:p w14:paraId="2F9F0A2C" w14:textId="2C3A10BB" w:rsidR="00B15DC6" w:rsidRDefault="77DDCE02" w:rsidP="77DDCE02">
      <w:pPr>
        <w:pStyle w:val="ListParagraph"/>
        <w:numPr>
          <w:ilvl w:val="2"/>
          <w:numId w:val="4"/>
        </w:numPr>
        <w:jc w:val="left"/>
      </w:pPr>
      <w:r w:rsidRPr="77DDCE02">
        <w:rPr>
          <w:rFonts w:asciiTheme="minorHAnsi" w:eastAsiaTheme="minorEastAsia" w:hAnsiTheme="minorHAnsi" w:cstheme="minorBidi"/>
        </w:rPr>
        <w:t>To participate in Magpie/AVA meetings, events &amp; projects, as required.</w:t>
      </w:r>
    </w:p>
    <w:p w14:paraId="0355F5C8" w14:textId="77777777" w:rsidR="00B15DC6" w:rsidRDefault="77DDCE02" w:rsidP="77DDCE02">
      <w:pPr>
        <w:pStyle w:val="ListParagraph"/>
        <w:numPr>
          <w:ilvl w:val="2"/>
          <w:numId w:val="4"/>
        </w:numPr>
        <w:jc w:val="left"/>
      </w:pPr>
      <w:r w:rsidRPr="77DDCE02">
        <w:rPr>
          <w:rFonts w:asciiTheme="minorHAnsi" w:eastAsiaTheme="minorEastAsia" w:hAnsiTheme="minorHAnsi" w:cstheme="minorBidi"/>
        </w:rPr>
        <w:t xml:space="preserve">Any other task or duty, as requested </w:t>
      </w:r>
    </w:p>
    <w:p w14:paraId="13C2AB30" w14:textId="77777777" w:rsidR="00B15DC6" w:rsidRDefault="00B15DC6" w:rsidP="77DDCE02">
      <w:pPr>
        <w:ind w:left="1080"/>
        <w:jc w:val="left"/>
        <w:rPr>
          <w:rFonts w:asciiTheme="minorHAnsi" w:eastAsiaTheme="minorEastAsia" w:hAnsiTheme="minorHAnsi" w:cstheme="minorBidi"/>
          <w:b/>
          <w:bCs/>
        </w:rPr>
      </w:pPr>
    </w:p>
    <w:p w14:paraId="2E2E0663" w14:textId="64130BA0" w:rsidR="00D9797B" w:rsidRDefault="77DDCE02" w:rsidP="77DDCE02">
      <w:pPr>
        <w:pStyle w:val="ListParagraph"/>
        <w:numPr>
          <w:ilvl w:val="1"/>
          <w:numId w:val="4"/>
        </w:numPr>
        <w:jc w:val="left"/>
      </w:pPr>
      <w:r w:rsidRPr="77DDCE02">
        <w:rPr>
          <w:rFonts w:asciiTheme="minorHAnsi" w:eastAsiaTheme="minorEastAsia" w:hAnsiTheme="minorHAnsi" w:cstheme="minorBidi"/>
        </w:rPr>
        <w:t>Magpie – Senior Sales Assistant</w:t>
      </w:r>
    </w:p>
    <w:p w14:paraId="0D5831F2" w14:textId="78033DAC" w:rsidR="00A7731B" w:rsidRPr="00A7731B" w:rsidRDefault="77DDCE02" w:rsidP="77DDCE02">
      <w:pPr>
        <w:pStyle w:val="ListParagraph"/>
        <w:numPr>
          <w:ilvl w:val="2"/>
          <w:numId w:val="4"/>
        </w:numPr>
        <w:jc w:val="left"/>
      </w:pPr>
      <w:r w:rsidRPr="77DDCE02">
        <w:rPr>
          <w:rFonts w:asciiTheme="minorHAnsi" w:eastAsiaTheme="minorEastAsia" w:hAnsiTheme="minorHAnsi" w:cstheme="minorBidi"/>
        </w:rPr>
        <w:t>To supervise and ensure compliance with Magpie’s Preparation for Re-use procedures</w:t>
      </w:r>
    </w:p>
    <w:p w14:paraId="06022005" w14:textId="18BD69E1" w:rsidR="00A7731B" w:rsidRPr="001374E4"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rPr>
        <w:t xml:space="preserve">To </w:t>
      </w:r>
      <w:r w:rsidRPr="77DDCE02">
        <w:rPr>
          <w:rFonts w:asciiTheme="minorHAnsi" w:eastAsiaTheme="minorEastAsia" w:hAnsiTheme="minorHAnsi" w:cstheme="minorBidi"/>
          <w:lang w:eastAsia="en-GB"/>
        </w:rPr>
        <w:t>maximise potential income for Magpie by ensuring that the shop is stocked, clean, tidy and attractive to customers</w:t>
      </w:r>
    </w:p>
    <w:p w14:paraId="515F94FA" w14:textId="4667AC8B" w:rsidR="001374E4" w:rsidRPr="001374E4"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lang w:eastAsia="en-GB"/>
        </w:rPr>
        <w:t>To supervise compliance with Magpie sales and financial recording procedures</w:t>
      </w:r>
    </w:p>
    <w:p w14:paraId="6031D610" w14:textId="24A11E9C" w:rsidR="00A7731B" w:rsidRPr="00A7731B"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lang w:eastAsia="en-GB"/>
        </w:rPr>
        <w:t>To ensure the highest standard of customer service in person and on the telephone</w:t>
      </w:r>
    </w:p>
    <w:p w14:paraId="501395DC" w14:textId="1D7EFA29" w:rsidR="00A7731B" w:rsidRPr="00A7731B"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rPr>
        <w:t xml:space="preserve">As required, contribute to growth </w:t>
      </w:r>
      <w:proofErr w:type="gramStart"/>
      <w:r w:rsidRPr="77DDCE02">
        <w:rPr>
          <w:rFonts w:asciiTheme="minorHAnsi" w:eastAsiaTheme="minorEastAsia" w:hAnsiTheme="minorHAnsi" w:cstheme="minorBidi"/>
        </w:rPr>
        <w:t>of  Magpie</w:t>
      </w:r>
      <w:proofErr w:type="gramEnd"/>
      <w:r w:rsidRPr="77DDCE02">
        <w:rPr>
          <w:rFonts w:asciiTheme="minorHAnsi" w:eastAsiaTheme="minorEastAsia" w:hAnsiTheme="minorHAnsi" w:cstheme="minorBidi"/>
        </w:rPr>
        <w:t xml:space="preserve"> sales via e-bay or other social media</w:t>
      </w:r>
    </w:p>
    <w:p w14:paraId="30F0DD21" w14:textId="179BE0EA" w:rsidR="00A7731B"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rPr>
        <w:t>Provide supervision and guidance to Magpie Volunteers and external placements</w:t>
      </w:r>
    </w:p>
    <w:p w14:paraId="0768E1E9" w14:textId="5E3AAA95" w:rsidR="001374E4" w:rsidRDefault="77DDCE02" w:rsidP="77DDCE02">
      <w:pPr>
        <w:pStyle w:val="ListParagraph"/>
        <w:numPr>
          <w:ilvl w:val="2"/>
          <w:numId w:val="4"/>
        </w:numPr>
        <w:jc w:val="left"/>
        <w:rPr>
          <w:rFonts w:asciiTheme="minorHAnsi" w:hAnsiTheme="minorHAnsi" w:cstheme="minorBidi"/>
        </w:rPr>
      </w:pPr>
      <w:r w:rsidRPr="77DDCE02">
        <w:rPr>
          <w:rFonts w:asciiTheme="minorHAnsi" w:eastAsiaTheme="minorEastAsia" w:hAnsiTheme="minorHAnsi" w:cstheme="minorBidi"/>
        </w:rPr>
        <w:t>Supervise staff compliance with Health and Safety policies and instructions</w:t>
      </w:r>
    </w:p>
    <w:p w14:paraId="72DB9F12" w14:textId="53A73159" w:rsidR="77DDCE02" w:rsidRDefault="77DDCE02" w:rsidP="77DDCE02">
      <w:pPr>
        <w:ind w:left="1080"/>
        <w:jc w:val="left"/>
        <w:rPr>
          <w:rFonts w:asciiTheme="minorHAnsi" w:eastAsiaTheme="minorEastAsia" w:hAnsiTheme="minorHAnsi" w:cstheme="minorBidi"/>
        </w:rPr>
      </w:pPr>
    </w:p>
    <w:p w14:paraId="3AFEDFF3" w14:textId="6813B16F" w:rsidR="77DDCE02" w:rsidRDefault="77DDCE02" w:rsidP="77DDCE02">
      <w:pPr>
        <w:pStyle w:val="ListParagraph"/>
        <w:numPr>
          <w:ilvl w:val="1"/>
          <w:numId w:val="4"/>
        </w:numPr>
        <w:jc w:val="left"/>
      </w:pPr>
      <w:r w:rsidRPr="77DDCE02">
        <w:rPr>
          <w:rFonts w:asciiTheme="minorHAnsi" w:eastAsiaTheme="minorEastAsia" w:hAnsiTheme="minorHAnsi" w:cstheme="minorBidi"/>
        </w:rPr>
        <w:t>Principle Duties</w:t>
      </w:r>
    </w:p>
    <w:p w14:paraId="2C81DBB0" w14:textId="298821E4"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Assess donated items for suitability</w:t>
      </w:r>
    </w:p>
    <w:p w14:paraId="0B152B43" w14:textId="4A8B6E83"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Categorise and price items</w:t>
      </w:r>
    </w:p>
    <w:p w14:paraId="47FBE679" w14:textId="4A3D5533"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Display items and assist customers</w:t>
      </w:r>
    </w:p>
    <w:p w14:paraId="13FA711B" w14:textId="19F79730"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Record income and expenditure, recording gift aid where appropriate</w:t>
      </w:r>
    </w:p>
    <w:p w14:paraId="46CF573B" w14:textId="1E14B7AB"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lastRenderedPageBreak/>
        <w:t>Record all stock transactions</w:t>
      </w:r>
    </w:p>
    <w:p w14:paraId="5C471306" w14:textId="307F20EB"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Assist in the recruitment of volunteers</w:t>
      </w:r>
    </w:p>
    <w:p w14:paraId="550CBB15" w14:textId="08F32993" w:rsidR="77DDCE02"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Train and supervise volunteer assistants</w:t>
      </w:r>
    </w:p>
    <w:p w14:paraId="18C78C23" w14:textId="77777777" w:rsidR="00DB47C1" w:rsidRPr="00DB47C1" w:rsidRDefault="77DDCE02" w:rsidP="77DDCE02">
      <w:pPr>
        <w:pStyle w:val="ListParagraph"/>
        <w:numPr>
          <w:ilvl w:val="2"/>
          <w:numId w:val="4"/>
        </w:numPr>
        <w:jc w:val="left"/>
      </w:pPr>
      <w:r w:rsidRPr="77DDCE02">
        <w:rPr>
          <w:rFonts w:asciiTheme="minorHAnsi" w:eastAsiaTheme="minorEastAsia" w:hAnsiTheme="minorHAnsi" w:cstheme="minorBidi"/>
          <w:color w:val="000000" w:themeColor="text1"/>
        </w:rPr>
        <w:t>Assist with publicity and marketing as required.</w:t>
      </w:r>
    </w:p>
    <w:p w14:paraId="477DB103" w14:textId="707021A4" w:rsidR="77DDCE02" w:rsidRDefault="77DDCE02" w:rsidP="00DB47C1">
      <w:pPr>
        <w:pStyle w:val="ListParagraph"/>
        <w:numPr>
          <w:ilvl w:val="0"/>
          <w:numId w:val="4"/>
        </w:numPr>
        <w:jc w:val="left"/>
      </w:pPr>
      <w:r>
        <w:br/>
      </w:r>
      <w:r>
        <w:br/>
      </w:r>
    </w:p>
    <w:p w14:paraId="228DD6E3" w14:textId="77777777" w:rsidR="001374E4" w:rsidRDefault="001374E4" w:rsidP="77DDCE02">
      <w:pPr>
        <w:jc w:val="left"/>
        <w:rPr>
          <w:rFonts w:asciiTheme="minorHAnsi" w:eastAsiaTheme="minorEastAsia" w:hAnsiTheme="minorHAnsi" w:cstheme="minorBidi"/>
        </w:rPr>
      </w:pPr>
    </w:p>
    <w:p w14:paraId="320AA59C" w14:textId="4A03938B" w:rsidR="007268BD" w:rsidRDefault="007268BD" w:rsidP="77DDCE02">
      <w:pPr>
        <w:rPr>
          <w:rFonts w:asciiTheme="minorHAnsi" w:eastAsiaTheme="minorEastAsia" w:hAnsiTheme="minorHAnsi" w:cstheme="minorBidi"/>
        </w:rPr>
      </w:pPr>
      <w:r w:rsidRPr="77DDCE02">
        <w:rPr>
          <w:rFonts w:asciiTheme="minorHAnsi" w:eastAsiaTheme="minorEastAsia" w:hAnsiTheme="minorHAnsi" w:cstheme="minorBidi"/>
        </w:rPr>
        <w:br w:type="page"/>
      </w:r>
    </w:p>
    <w:p w14:paraId="701AE31A" w14:textId="29F489B5" w:rsidR="007268BD"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lastRenderedPageBreak/>
        <w:t>Person Specification</w:t>
      </w:r>
    </w:p>
    <w:p w14:paraId="5CDA0567" w14:textId="7EC0F8DD" w:rsidR="007268BD"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t xml:space="preserve"> </w:t>
      </w:r>
    </w:p>
    <w:tbl>
      <w:tblPr>
        <w:tblStyle w:val="TableGrid"/>
        <w:tblW w:w="0" w:type="auto"/>
        <w:tblLayout w:type="fixed"/>
        <w:tblLook w:val="06A0" w:firstRow="1" w:lastRow="0" w:firstColumn="1" w:lastColumn="0" w:noHBand="1" w:noVBand="1"/>
      </w:tblPr>
      <w:tblGrid>
        <w:gridCol w:w="3213"/>
        <w:gridCol w:w="3213"/>
        <w:gridCol w:w="3213"/>
      </w:tblGrid>
      <w:tr w:rsidR="77DDCE02" w14:paraId="179C95CC" w14:textId="77777777" w:rsidTr="77DDCE02">
        <w:tc>
          <w:tcPr>
            <w:tcW w:w="3213" w:type="dxa"/>
          </w:tcPr>
          <w:p w14:paraId="36D2C998" w14:textId="2FC2D024" w:rsidR="77DDCE02" w:rsidRDefault="77DDCE02" w:rsidP="77DDCE02">
            <w:pPr>
              <w:pStyle w:val="Heading1"/>
              <w:outlineLvl w:val="0"/>
              <w:rPr>
                <w:rFonts w:asciiTheme="minorHAnsi" w:eastAsiaTheme="minorEastAsia" w:hAnsiTheme="minorHAnsi" w:cstheme="minorBidi"/>
                <w:sz w:val="22"/>
                <w:szCs w:val="22"/>
              </w:rPr>
            </w:pPr>
            <w:r w:rsidRPr="77DDCE02">
              <w:rPr>
                <w:rFonts w:asciiTheme="minorHAnsi" w:eastAsiaTheme="minorEastAsia" w:hAnsiTheme="minorHAnsi" w:cstheme="minorBidi"/>
                <w:sz w:val="22"/>
                <w:szCs w:val="22"/>
              </w:rPr>
              <w:t>Factor</w:t>
            </w:r>
          </w:p>
        </w:tc>
        <w:tc>
          <w:tcPr>
            <w:tcW w:w="3213" w:type="dxa"/>
          </w:tcPr>
          <w:p w14:paraId="7CA303A5" w14:textId="6C71DAE6" w:rsidR="77DDCE02"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t>Essential</w:t>
            </w:r>
          </w:p>
        </w:tc>
        <w:tc>
          <w:tcPr>
            <w:tcW w:w="3213" w:type="dxa"/>
          </w:tcPr>
          <w:p w14:paraId="54A1EA9E" w14:textId="030CCE7E" w:rsidR="77DDCE02"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t>Desirable</w:t>
            </w:r>
          </w:p>
        </w:tc>
      </w:tr>
      <w:tr w:rsidR="77DDCE02" w14:paraId="49B05A61" w14:textId="77777777" w:rsidTr="77DDCE02">
        <w:tc>
          <w:tcPr>
            <w:tcW w:w="3213" w:type="dxa"/>
          </w:tcPr>
          <w:p w14:paraId="733CCFE0" w14:textId="450A6943"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Relevant Knowledge</w:t>
            </w:r>
          </w:p>
        </w:tc>
        <w:tc>
          <w:tcPr>
            <w:tcW w:w="3213" w:type="dxa"/>
          </w:tcPr>
          <w:p w14:paraId="54AB9EAE" w14:textId="0C040798" w:rsidR="77DDCE02" w:rsidRDefault="77DDCE02" w:rsidP="77DDCE02">
            <w:pPr>
              <w:pStyle w:val="ListParagraph"/>
              <w:numPr>
                <w:ilvl w:val="0"/>
                <w:numId w:val="3"/>
              </w:numPr>
              <w:jc w:val="left"/>
              <w:rPr>
                <w:color w:val="000000" w:themeColor="text1"/>
              </w:rPr>
            </w:pPr>
            <w:r w:rsidRPr="77DDCE02">
              <w:rPr>
                <w:rFonts w:asciiTheme="minorHAnsi" w:eastAsiaTheme="minorEastAsia" w:hAnsiTheme="minorHAnsi" w:cstheme="minorBidi"/>
                <w:color w:val="000000" w:themeColor="text1"/>
              </w:rPr>
              <w:t>Retail experience, including till management</w:t>
            </w:r>
          </w:p>
          <w:p w14:paraId="75DCC54D" w14:textId="51D4F660"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2F41D90C" w14:textId="26026CED"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Staff management experience</w:t>
            </w:r>
          </w:p>
          <w:p w14:paraId="554293F2" w14:textId="573092B4" w:rsidR="77DDCE02" w:rsidRDefault="77DDCE02" w:rsidP="77DDCE02">
            <w:pPr>
              <w:ind w:left="360"/>
              <w:rPr>
                <w:rFonts w:asciiTheme="minorHAnsi" w:eastAsiaTheme="minorEastAsia" w:hAnsiTheme="minorHAnsi" w:cstheme="minorBidi"/>
                <w:color w:val="000000" w:themeColor="text1"/>
              </w:rPr>
            </w:pPr>
          </w:p>
          <w:p w14:paraId="76EDD854" w14:textId="132E95B1"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Ability to work on own initiative</w:t>
            </w:r>
          </w:p>
          <w:p w14:paraId="411FC5E9" w14:textId="094E58B0"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4951C2E4" w14:textId="5952958C"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Good record keeping</w:t>
            </w:r>
          </w:p>
          <w:p w14:paraId="42B10C56" w14:textId="1A57FA3C"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3EEA1E42" w14:textId="41A30994"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Good communication skills</w:t>
            </w:r>
          </w:p>
          <w:p w14:paraId="221193A8" w14:textId="330400C0"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tc>
        <w:tc>
          <w:tcPr>
            <w:tcW w:w="3213" w:type="dxa"/>
          </w:tcPr>
          <w:p w14:paraId="3A91ACE1" w14:textId="4B5A246F" w:rsidR="77DDCE02" w:rsidRDefault="77DDCE02" w:rsidP="77DDCE02">
            <w:pPr>
              <w:pStyle w:val="ListParagraph"/>
              <w:numPr>
                <w:ilvl w:val="0"/>
                <w:numId w:val="3"/>
              </w:numPr>
              <w:rPr>
                <w:b/>
                <w:bCs/>
                <w:color w:val="000000" w:themeColor="text1"/>
              </w:rPr>
            </w:pPr>
            <w:r w:rsidRPr="77DDCE02">
              <w:rPr>
                <w:rFonts w:asciiTheme="minorHAnsi" w:eastAsiaTheme="minorEastAsia" w:hAnsiTheme="minorHAnsi" w:cstheme="minorBidi"/>
                <w:color w:val="000000" w:themeColor="text1"/>
              </w:rPr>
              <w:t>Experience of voluntary work/voluntary management committee</w:t>
            </w:r>
          </w:p>
          <w:p w14:paraId="2A097FB5" w14:textId="32BB75B1"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1CAACDE5" w14:textId="0F65D010" w:rsidR="77DDCE02" w:rsidRDefault="77DDCE02" w:rsidP="77DDCE02">
            <w:pPr>
              <w:pStyle w:val="ListParagraph"/>
              <w:numPr>
                <w:ilvl w:val="0"/>
                <w:numId w:val="3"/>
              </w:numPr>
              <w:rPr>
                <w:b/>
                <w:bCs/>
                <w:color w:val="000000" w:themeColor="text1"/>
              </w:rPr>
            </w:pPr>
            <w:r w:rsidRPr="77DDCE02">
              <w:rPr>
                <w:rFonts w:asciiTheme="minorHAnsi" w:eastAsiaTheme="minorEastAsia" w:hAnsiTheme="minorHAnsi" w:cstheme="minorBidi"/>
                <w:color w:val="000000" w:themeColor="text1"/>
              </w:rPr>
              <w:t>Experience of pricing goods for sale</w:t>
            </w:r>
          </w:p>
          <w:p w14:paraId="36868BBF" w14:textId="66DD4B0E" w:rsidR="77DDCE02" w:rsidRDefault="77DDCE02" w:rsidP="77DDCE02">
            <w:pPr>
              <w:ind w:left="360"/>
              <w:rPr>
                <w:rFonts w:asciiTheme="minorHAnsi" w:eastAsiaTheme="minorEastAsia" w:hAnsiTheme="minorHAnsi" w:cstheme="minorBidi"/>
                <w:color w:val="000000" w:themeColor="text1"/>
              </w:rPr>
            </w:pPr>
          </w:p>
          <w:p w14:paraId="5DF20EFD" w14:textId="0B76D608" w:rsidR="77DDCE02" w:rsidRDefault="77DDCE02" w:rsidP="77DDCE02">
            <w:pPr>
              <w:pStyle w:val="ListParagraph"/>
              <w:numPr>
                <w:ilvl w:val="0"/>
                <w:numId w:val="3"/>
              </w:numPr>
              <w:rPr>
                <w:b/>
                <w:bCs/>
                <w:color w:val="000000" w:themeColor="text1"/>
              </w:rPr>
            </w:pPr>
            <w:r w:rsidRPr="77DDCE02">
              <w:rPr>
                <w:rFonts w:asciiTheme="minorHAnsi" w:eastAsiaTheme="minorEastAsia" w:hAnsiTheme="minorHAnsi" w:cstheme="minorBidi"/>
                <w:color w:val="000000" w:themeColor="text1"/>
              </w:rPr>
              <w:t>Experience of visual merchandising</w:t>
            </w:r>
          </w:p>
          <w:p w14:paraId="114384F8" w14:textId="523E6DF9"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tc>
      </w:tr>
      <w:tr w:rsidR="77DDCE02" w14:paraId="53DE1160" w14:textId="77777777" w:rsidTr="77DDCE02">
        <w:tc>
          <w:tcPr>
            <w:tcW w:w="3213" w:type="dxa"/>
          </w:tcPr>
          <w:p w14:paraId="2CBFE509" w14:textId="4944D660"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Qualifications/Attainments</w:t>
            </w:r>
          </w:p>
        </w:tc>
        <w:tc>
          <w:tcPr>
            <w:tcW w:w="3213" w:type="dxa"/>
          </w:tcPr>
          <w:p w14:paraId="555FEFD8" w14:textId="2F516672"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Simple bookkeeping money management skills</w:t>
            </w:r>
          </w:p>
          <w:p w14:paraId="7F780BCD" w14:textId="0431687F"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tc>
        <w:tc>
          <w:tcPr>
            <w:tcW w:w="3213" w:type="dxa"/>
          </w:tcPr>
          <w:p w14:paraId="3EC7397F" w14:textId="290232D1"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Capacity for developing systems of work</w:t>
            </w:r>
          </w:p>
        </w:tc>
      </w:tr>
      <w:tr w:rsidR="77DDCE02" w14:paraId="0AAB4B88" w14:textId="77777777" w:rsidTr="77DDCE02">
        <w:tc>
          <w:tcPr>
            <w:tcW w:w="3213" w:type="dxa"/>
          </w:tcPr>
          <w:p w14:paraId="7F67A200" w14:textId="2E434DDD"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Personal Qualities</w:t>
            </w:r>
          </w:p>
        </w:tc>
        <w:tc>
          <w:tcPr>
            <w:tcW w:w="3213" w:type="dxa"/>
          </w:tcPr>
          <w:p w14:paraId="73D73432" w14:textId="2BB66AB5"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Ability to work with a diverse range of people</w:t>
            </w:r>
          </w:p>
          <w:p w14:paraId="1C130B9E" w14:textId="3BA19159"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61807FBB" w14:textId="42B1B532"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Supervision of volunteers</w:t>
            </w:r>
          </w:p>
          <w:p w14:paraId="64B0DB61" w14:textId="4122B2DF"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4EACBC1A" w14:textId="7971B4F8"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 xml:space="preserve">Ability to motivate </w:t>
            </w:r>
          </w:p>
          <w:p w14:paraId="6B5717AC" w14:textId="78257AE5" w:rsidR="77DDCE02" w:rsidRDefault="77DDCE02" w:rsidP="77DDCE02">
            <w:pPr>
              <w:ind w:left="360"/>
              <w:rPr>
                <w:rFonts w:asciiTheme="minorHAnsi" w:eastAsiaTheme="minorEastAsia" w:hAnsiTheme="minorHAnsi" w:cstheme="minorBidi"/>
                <w:color w:val="000000" w:themeColor="text1"/>
              </w:rPr>
            </w:pPr>
          </w:p>
          <w:p w14:paraId="608AC2CF" w14:textId="21DCF980"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 xml:space="preserve">Outgoing </w:t>
            </w:r>
          </w:p>
          <w:p w14:paraId="3C8CA1B6" w14:textId="4256A512" w:rsidR="77DDCE02" w:rsidRDefault="77DDCE02" w:rsidP="77DDCE02">
            <w:pPr>
              <w:ind w:left="360"/>
              <w:rPr>
                <w:rFonts w:asciiTheme="minorHAnsi" w:eastAsiaTheme="minorEastAsia" w:hAnsiTheme="minorHAnsi" w:cstheme="minorBidi"/>
                <w:color w:val="000000" w:themeColor="text1"/>
              </w:rPr>
            </w:pPr>
          </w:p>
          <w:p w14:paraId="4E080049" w14:textId="2BBEF21F"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Confident</w:t>
            </w:r>
          </w:p>
          <w:p w14:paraId="201418E6" w14:textId="1C7F01ED"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4532A836" w14:textId="04E3C5A7"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tc>
        <w:tc>
          <w:tcPr>
            <w:tcW w:w="3213" w:type="dxa"/>
          </w:tcPr>
          <w:p w14:paraId="2CC3FB5F" w14:textId="68F739AD"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Good humour</w:t>
            </w:r>
          </w:p>
          <w:p w14:paraId="4215B22D" w14:textId="06A064FB"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2A7DE9BF" w14:textId="14435601"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Co-operative</w:t>
            </w:r>
          </w:p>
          <w:p w14:paraId="7FB40C0D" w14:textId="646D8E37"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2EC91F12" w14:textId="63233289"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Assertive</w:t>
            </w:r>
          </w:p>
          <w:p w14:paraId="31369FD7" w14:textId="78CE5F52"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p w14:paraId="58364958" w14:textId="4207E4F5" w:rsidR="77DDCE02" w:rsidRDefault="77DDCE02" w:rsidP="77DDCE02">
            <w:pPr>
              <w:pStyle w:val="ListParagraph"/>
              <w:jc w:val="left"/>
              <w:rPr>
                <w:rFonts w:asciiTheme="minorHAnsi" w:eastAsiaTheme="minorEastAsia" w:hAnsiTheme="minorHAnsi" w:cstheme="minorBidi"/>
                <w:color w:val="000000" w:themeColor="text1"/>
              </w:rPr>
            </w:pPr>
          </w:p>
        </w:tc>
      </w:tr>
      <w:tr w:rsidR="77DDCE02" w14:paraId="2F79F3EB" w14:textId="77777777" w:rsidTr="77DDCE02">
        <w:tc>
          <w:tcPr>
            <w:tcW w:w="3213" w:type="dxa"/>
          </w:tcPr>
          <w:p w14:paraId="1D26D43A" w14:textId="520B8E33"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Circumstances</w:t>
            </w:r>
          </w:p>
        </w:tc>
        <w:tc>
          <w:tcPr>
            <w:tcW w:w="3213" w:type="dxa"/>
          </w:tcPr>
          <w:p w14:paraId="43F57E0C" w14:textId="021BE2B1" w:rsidR="77DDCE02" w:rsidRDefault="77DDCE02" w:rsidP="77DDCE02">
            <w:pPr>
              <w:pStyle w:val="ListParagraph"/>
              <w:numPr>
                <w:ilvl w:val="0"/>
                <w:numId w:val="3"/>
              </w:numPr>
              <w:rPr>
                <w:color w:val="000000" w:themeColor="text1"/>
              </w:rPr>
            </w:pPr>
            <w:r w:rsidRPr="77DDCE02">
              <w:rPr>
                <w:rFonts w:asciiTheme="minorHAnsi" w:eastAsiaTheme="minorEastAsia" w:hAnsiTheme="minorHAnsi" w:cstheme="minorBidi"/>
                <w:color w:val="000000" w:themeColor="text1"/>
              </w:rPr>
              <w:t>Some flexibility in working hours – with ability to work on Saturday</w:t>
            </w:r>
          </w:p>
          <w:p w14:paraId="3FD49846" w14:textId="4532C189" w:rsidR="77DDCE02" w:rsidRDefault="77DDCE02" w:rsidP="77DDCE02">
            <w:pPr>
              <w:rPr>
                <w:rFonts w:asciiTheme="minorHAnsi" w:eastAsiaTheme="minorEastAsia" w:hAnsiTheme="minorHAnsi" w:cstheme="minorBidi"/>
              </w:rPr>
            </w:pPr>
            <w:r w:rsidRPr="77DDCE02">
              <w:rPr>
                <w:rFonts w:asciiTheme="minorHAnsi" w:eastAsiaTheme="minorEastAsia" w:hAnsiTheme="minorHAnsi" w:cstheme="minorBidi"/>
              </w:rPr>
              <w:t xml:space="preserve"> </w:t>
            </w:r>
          </w:p>
        </w:tc>
        <w:tc>
          <w:tcPr>
            <w:tcW w:w="3213" w:type="dxa"/>
          </w:tcPr>
          <w:p w14:paraId="5CE82313" w14:textId="492196F8" w:rsidR="77DDCE02"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t xml:space="preserve"> </w:t>
            </w:r>
          </w:p>
        </w:tc>
      </w:tr>
    </w:tbl>
    <w:p w14:paraId="23F50C4C" w14:textId="20CA8F77" w:rsidR="007268BD" w:rsidRDefault="77DDCE02" w:rsidP="77DDCE02">
      <w:pPr>
        <w:jc w:val="center"/>
        <w:rPr>
          <w:rFonts w:asciiTheme="minorHAnsi" w:eastAsiaTheme="minorEastAsia" w:hAnsiTheme="minorHAnsi" w:cstheme="minorBidi"/>
          <w:b/>
          <w:bCs/>
        </w:rPr>
      </w:pPr>
      <w:r w:rsidRPr="77DDCE02">
        <w:rPr>
          <w:rFonts w:asciiTheme="minorHAnsi" w:eastAsiaTheme="minorEastAsia" w:hAnsiTheme="minorHAnsi" w:cstheme="minorBidi"/>
          <w:b/>
          <w:bCs/>
        </w:rPr>
        <w:t xml:space="preserve"> </w:t>
      </w:r>
    </w:p>
    <w:p w14:paraId="1EF58BFB" w14:textId="7644A980" w:rsidR="007268BD" w:rsidRDefault="77DDCE02" w:rsidP="77DDCE02">
      <w:pPr>
        <w:jc w:val="left"/>
        <w:rPr>
          <w:rFonts w:asciiTheme="minorHAnsi" w:eastAsiaTheme="minorEastAsia" w:hAnsiTheme="minorHAnsi" w:cstheme="minorBidi"/>
        </w:rPr>
      </w:pPr>
      <w:r w:rsidRPr="77DDCE02">
        <w:rPr>
          <w:rFonts w:asciiTheme="minorHAnsi" w:eastAsiaTheme="minorEastAsia" w:hAnsiTheme="minorHAnsi" w:cstheme="minorBidi"/>
        </w:rPr>
        <w:t>Donation of clothing, books, music, bric-a-brac and other household items are invited from the public.   Donated items are checked for suitability and safety.   Items are offered for sale to the public or provided free of charge to those who are in need.   The post holder will work with volunteers who will assist with sorting, steaming, pricing, stock management and display.</w:t>
      </w:r>
    </w:p>
    <w:p w14:paraId="45E0E029" w14:textId="57192EA4" w:rsidR="007268BD" w:rsidRDefault="77DDCE02" w:rsidP="77DDCE02">
      <w:pPr>
        <w:ind w:left="360"/>
        <w:jc w:val="both"/>
        <w:rPr>
          <w:rFonts w:asciiTheme="minorHAnsi" w:eastAsiaTheme="minorEastAsia" w:hAnsiTheme="minorHAnsi" w:cstheme="minorBidi"/>
          <w:color w:val="000000" w:themeColor="text1"/>
        </w:rPr>
      </w:pPr>
      <w:r w:rsidRPr="77DDCE02">
        <w:rPr>
          <w:rFonts w:asciiTheme="minorHAnsi" w:eastAsiaTheme="minorEastAsia" w:hAnsiTheme="minorHAnsi" w:cstheme="minorBidi"/>
          <w:color w:val="000000" w:themeColor="text1"/>
        </w:rPr>
        <w:t xml:space="preserve"> </w:t>
      </w:r>
      <w:r w:rsidR="007268BD">
        <w:br/>
      </w:r>
      <w:r w:rsidR="007268BD">
        <w:br/>
      </w:r>
      <w:r w:rsidRPr="77DDCE02">
        <w:rPr>
          <w:rFonts w:asciiTheme="minorHAnsi" w:eastAsiaTheme="minorEastAsia" w:hAnsiTheme="minorHAnsi" w:cstheme="minorBidi"/>
          <w:color w:val="000000" w:themeColor="text1"/>
        </w:rPr>
        <w:t xml:space="preserve"> </w:t>
      </w:r>
    </w:p>
    <w:sectPr w:rsidR="007268BD">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6B12" w14:textId="77777777" w:rsidR="0033185C" w:rsidRDefault="0033185C">
      <w:r>
        <w:separator/>
      </w:r>
    </w:p>
  </w:endnote>
  <w:endnote w:type="continuationSeparator" w:id="0">
    <w:p w14:paraId="009C977F" w14:textId="77777777" w:rsidR="0033185C" w:rsidRDefault="0033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106E" w14:textId="77777777" w:rsidR="0033185C" w:rsidRDefault="0033185C">
      <w:r>
        <w:separator/>
      </w:r>
    </w:p>
  </w:footnote>
  <w:footnote w:type="continuationSeparator" w:id="0">
    <w:p w14:paraId="211A1D4A" w14:textId="77777777" w:rsidR="0033185C" w:rsidRDefault="0033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7C55" w14:textId="77777777" w:rsidR="007268BD" w:rsidRDefault="00D9797B">
    <w:pPr>
      <w:pStyle w:val="Header"/>
    </w:pPr>
    <w:r>
      <w:rPr>
        <w:noProof/>
        <w:lang w:eastAsia="en-GB"/>
      </w:rPr>
      <w:drawing>
        <wp:inline distT="0" distB="0" distL="0" distR="0" wp14:anchorId="3845BC56" wp14:editId="66570243">
          <wp:extent cx="1060402" cy="724058"/>
          <wp:effectExtent l="0" t="0" r="6398" b="0"/>
          <wp:docPr id="1" name="Picture 2" descr="F:\Manager Files &amp; Docs\NEW AVA-VC\AVA Logo_smal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60402" cy="7240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E9C"/>
    <w:multiLevelType w:val="hybridMultilevel"/>
    <w:tmpl w:val="C2B8867A"/>
    <w:lvl w:ilvl="0" w:tplc="27123696">
      <w:numFmt w:val="bullet"/>
      <w:lvlText w:val="-"/>
      <w:lvlJc w:val="left"/>
      <w:pPr>
        <w:ind w:left="4320" w:hanging="360"/>
      </w:pPr>
      <w:rPr>
        <w:rFonts w:ascii="Calibri" w:eastAsia="Calibr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15493B6C"/>
    <w:multiLevelType w:val="hybridMultilevel"/>
    <w:tmpl w:val="9782D31C"/>
    <w:lvl w:ilvl="0" w:tplc="5D1EA1FC">
      <w:start w:val="1"/>
      <w:numFmt w:val="bullet"/>
      <w:lvlText w:val=""/>
      <w:lvlJc w:val="left"/>
      <w:pPr>
        <w:ind w:left="720" w:hanging="360"/>
      </w:pPr>
      <w:rPr>
        <w:rFonts w:ascii="Symbol" w:hAnsi="Symbol" w:hint="default"/>
      </w:rPr>
    </w:lvl>
    <w:lvl w:ilvl="1" w:tplc="D576B2F0">
      <w:start w:val="1"/>
      <w:numFmt w:val="bullet"/>
      <w:lvlText w:val="o"/>
      <w:lvlJc w:val="left"/>
      <w:pPr>
        <w:ind w:left="1440" w:hanging="360"/>
      </w:pPr>
      <w:rPr>
        <w:rFonts w:ascii="Courier New" w:hAnsi="Courier New" w:hint="default"/>
      </w:rPr>
    </w:lvl>
    <w:lvl w:ilvl="2" w:tplc="49022DF4">
      <w:start w:val="1"/>
      <w:numFmt w:val="bullet"/>
      <w:lvlText w:val=""/>
      <w:lvlJc w:val="left"/>
      <w:pPr>
        <w:ind w:left="2160" w:hanging="360"/>
      </w:pPr>
      <w:rPr>
        <w:rFonts w:ascii="Wingdings" w:hAnsi="Wingdings" w:hint="default"/>
      </w:rPr>
    </w:lvl>
    <w:lvl w:ilvl="3" w:tplc="661EED00">
      <w:start w:val="1"/>
      <w:numFmt w:val="bullet"/>
      <w:lvlText w:val=""/>
      <w:lvlJc w:val="left"/>
      <w:pPr>
        <w:ind w:left="2880" w:hanging="360"/>
      </w:pPr>
      <w:rPr>
        <w:rFonts w:ascii="Symbol" w:hAnsi="Symbol" w:hint="default"/>
      </w:rPr>
    </w:lvl>
    <w:lvl w:ilvl="4" w:tplc="BAAAAAC0">
      <w:start w:val="1"/>
      <w:numFmt w:val="bullet"/>
      <w:lvlText w:val="o"/>
      <w:lvlJc w:val="left"/>
      <w:pPr>
        <w:ind w:left="3600" w:hanging="360"/>
      </w:pPr>
      <w:rPr>
        <w:rFonts w:ascii="Courier New" w:hAnsi="Courier New" w:hint="default"/>
      </w:rPr>
    </w:lvl>
    <w:lvl w:ilvl="5" w:tplc="0A92D9A8">
      <w:start w:val="1"/>
      <w:numFmt w:val="bullet"/>
      <w:lvlText w:val=""/>
      <w:lvlJc w:val="left"/>
      <w:pPr>
        <w:ind w:left="4320" w:hanging="360"/>
      </w:pPr>
      <w:rPr>
        <w:rFonts w:ascii="Wingdings" w:hAnsi="Wingdings" w:hint="default"/>
      </w:rPr>
    </w:lvl>
    <w:lvl w:ilvl="6" w:tplc="837EEE2A">
      <w:start w:val="1"/>
      <w:numFmt w:val="bullet"/>
      <w:lvlText w:val=""/>
      <w:lvlJc w:val="left"/>
      <w:pPr>
        <w:ind w:left="5040" w:hanging="360"/>
      </w:pPr>
      <w:rPr>
        <w:rFonts w:ascii="Symbol" w:hAnsi="Symbol" w:hint="default"/>
      </w:rPr>
    </w:lvl>
    <w:lvl w:ilvl="7" w:tplc="5FFCC726">
      <w:start w:val="1"/>
      <w:numFmt w:val="bullet"/>
      <w:lvlText w:val="o"/>
      <w:lvlJc w:val="left"/>
      <w:pPr>
        <w:ind w:left="5760" w:hanging="360"/>
      </w:pPr>
      <w:rPr>
        <w:rFonts w:ascii="Courier New" w:hAnsi="Courier New" w:hint="default"/>
      </w:rPr>
    </w:lvl>
    <w:lvl w:ilvl="8" w:tplc="822A1A60">
      <w:start w:val="1"/>
      <w:numFmt w:val="bullet"/>
      <w:lvlText w:val=""/>
      <w:lvlJc w:val="left"/>
      <w:pPr>
        <w:ind w:left="6480" w:hanging="360"/>
      </w:pPr>
      <w:rPr>
        <w:rFonts w:ascii="Wingdings" w:hAnsi="Wingdings" w:hint="default"/>
      </w:rPr>
    </w:lvl>
  </w:abstractNum>
  <w:abstractNum w:abstractNumId="2" w15:restartNumberingAfterBreak="0">
    <w:nsid w:val="3B4465A1"/>
    <w:multiLevelType w:val="multilevel"/>
    <w:tmpl w:val="6980ECB8"/>
    <w:lvl w:ilvl="0">
      <w:start w:val="1"/>
      <w:numFmt w:val="decimal"/>
      <w:lvlText w:val="%1."/>
      <w:lvlJc w:val="left"/>
      <w:pPr>
        <w:ind w:left="720" w:hanging="360"/>
      </w:pPr>
    </w:lvl>
    <w:lvl w:ilvl="1">
      <w:start w:val="1"/>
      <w:numFmt w:val="decimal"/>
      <w:lvlText w:val="%1.%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3" w15:restartNumberingAfterBreak="0">
    <w:nsid w:val="3BF1401D"/>
    <w:multiLevelType w:val="hybridMultilevel"/>
    <w:tmpl w:val="A5B46F36"/>
    <w:lvl w:ilvl="0" w:tplc="27123696">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D877128"/>
    <w:multiLevelType w:val="hybridMultilevel"/>
    <w:tmpl w:val="749AD1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162507"/>
    <w:multiLevelType w:val="hybridMultilevel"/>
    <w:tmpl w:val="0EF29F94"/>
    <w:lvl w:ilvl="0" w:tplc="8EC458CA">
      <w:start w:val="1"/>
      <w:numFmt w:val="decimal"/>
      <w:lvlText w:val="%1."/>
      <w:lvlJc w:val="left"/>
      <w:pPr>
        <w:ind w:left="720" w:hanging="360"/>
      </w:pPr>
    </w:lvl>
    <w:lvl w:ilvl="1" w:tplc="A9687650">
      <w:numFmt w:val="none"/>
      <w:lvlText w:val=""/>
      <w:lvlJc w:val="left"/>
      <w:pPr>
        <w:tabs>
          <w:tab w:val="num" w:pos="360"/>
        </w:tabs>
      </w:pPr>
    </w:lvl>
    <w:lvl w:ilvl="2" w:tplc="6608B318">
      <w:start w:val="1"/>
      <w:numFmt w:val="lowerRoman"/>
      <w:lvlText w:val="%3."/>
      <w:lvlJc w:val="right"/>
      <w:pPr>
        <w:ind w:left="2160" w:hanging="180"/>
      </w:pPr>
    </w:lvl>
    <w:lvl w:ilvl="3" w:tplc="41269D56">
      <w:start w:val="1"/>
      <w:numFmt w:val="decimal"/>
      <w:lvlText w:val="%4."/>
      <w:lvlJc w:val="left"/>
      <w:pPr>
        <w:ind w:left="2880" w:hanging="360"/>
      </w:pPr>
    </w:lvl>
    <w:lvl w:ilvl="4" w:tplc="592A0B78">
      <w:start w:val="1"/>
      <w:numFmt w:val="lowerLetter"/>
      <w:lvlText w:val="%5."/>
      <w:lvlJc w:val="left"/>
      <w:pPr>
        <w:ind w:left="3600" w:hanging="360"/>
      </w:pPr>
    </w:lvl>
    <w:lvl w:ilvl="5" w:tplc="42A41B5C">
      <w:start w:val="1"/>
      <w:numFmt w:val="lowerRoman"/>
      <w:lvlText w:val="%6."/>
      <w:lvlJc w:val="right"/>
      <w:pPr>
        <w:ind w:left="4320" w:hanging="180"/>
      </w:pPr>
    </w:lvl>
    <w:lvl w:ilvl="6" w:tplc="13E457CE">
      <w:start w:val="1"/>
      <w:numFmt w:val="decimal"/>
      <w:lvlText w:val="%7."/>
      <w:lvlJc w:val="left"/>
      <w:pPr>
        <w:ind w:left="5040" w:hanging="360"/>
      </w:pPr>
    </w:lvl>
    <w:lvl w:ilvl="7" w:tplc="EADE07F6">
      <w:start w:val="1"/>
      <w:numFmt w:val="lowerLetter"/>
      <w:lvlText w:val="%8."/>
      <w:lvlJc w:val="left"/>
      <w:pPr>
        <w:ind w:left="5760" w:hanging="360"/>
      </w:pPr>
    </w:lvl>
    <w:lvl w:ilvl="8" w:tplc="D22206F4">
      <w:start w:val="1"/>
      <w:numFmt w:val="lowerRoman"/>
      <w:lvlText w:val="%9."/>
      <w:lvlJc w:val="right"/>
      <w:pPr>
        <w:ind w:left="6480" w:hanging="180"/>
      </w:pPr>
    </w:lvl>
  </w:abstractNum>
  <w:abstractNum w:abstractNumId="6" w15:restartNumberingAfterBreak="0">
    <w:nsid w:val="589510BA"/>
    <w:multiLevelType w:val="hybridMultilevel"/>
    <w:tmpl w:val="D98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F089E"/>
    <w:multiLevelType w:val="hybridMultilevel"/>
    <w:tmpl w:val="A09CF69A"/>
    <w:lvl w:ilvl="0" w:tplc="2952AD9E">
      <w:start w:val="1"/>
      <w:numFmt w:val="decimal"/>
      <w:lvlText w:val="%1."/>
      <w:lvlJc w:val="left"/>
      <w:pPr>
        <w:ind w:left="720" w:hanging="360"/>
      </w:pPr>
    </w:lvl>
    <w:lvl w:ilvl="1" w:tplc="F0DCC900">
      <w:start w:val="1"/>
      <w:numFmt w:val="lowerLetter"/>
      <w:lvlText w:val="%2."/>
      <w:lvlJc w:val="left"/>
      <w:pPr>
        <w:ind w:left="1440" w:hanging="360"/>
      </w:pPr>
    </w:lvl>
    <w:lvl w:ilvl="2" w:tplc="AB28A34C">
      <w:start w:val="1"/>
      <w:numFmt w:val="lowerRoman"/>
      <w:lvlText w:val="%3."/>
      <w:lvlJc w:val="right"/>
      <w:pPr>
        <w:ind w:left="2160" w:hanging="180"/>
      </w:pPr>
    </w:lvl>
    <w:lvl w:ilvl="3" w:tplc="39CEE894">
      <w:start w:val="1"/>
      <w:numFmt w:val="decimal"/>
      <w:lvlText w:val="%4."/>
      <w:lvlJc w:val="left"/>
      <w:pPr>
        <w:ind w:left="2880" w:hanging="360"/>
      </w:pPr>
    </w:lvl>
    <w:lvl w:ilvl="4" w:tplc="FF109FC6">
      <w:start w:val="1"/>
      <w:numFmt w:val="lowerLetter"/>
      <w:lvlText w:val="%5."/>
      <w:lvlJc w:val="left"/>
      <w:pPr>
        <w:ind w:left="3600" w:hanging="360"/>
      </w:pPr>
    </w:lvl>
    <w:lvl w:ilvl="5" w:tplc="09882656">
      <w:start w:val="1"/>
      <w:numFmt w:val="lowerRoman"/>
      <w:lvlText w:val="%6."/>
      <w:lvlJc w:val="right"/>
      <w:pPr>
        <w:ind w:left="4320" w:hanging="180"/>
      </w:pPr>
    </w:lvl>
    <w:lvl w:ilvl="6" w:tplc="20C0B226">
      <w:start w:val="1"/>
      <w:numFmt w:val="decimal"/>
      <w:lvlText w:val="%7."/>
      <w:lvlJc w:val="left"/>
      <w:pPr>
        <w:ind w:left="5040" w:hanging="360"/>
      </w:pPr>
    </w:lvl>
    <w:lvl w:ilvl="7" w:tplc="F19CB140">
      <w:start w:val="1"/>
      <w:numFmt w:val="lowerLetter"/>
      <w:lvlText w:val="%8."/>
      <w:lvlJc w:val="left"/>
      <w:pPr>
        <w:ind w:left="5760" w:hanging="360"/>
      </w:pPr>
    </w:lvl>
    <w:lvl w:ilvl="8" w:tplc="8C7863C6">
      <w:start w:val="1"/>
      <w:numFmt w:val="lowerRoman"/>
      <w:lvlText w:val="%9."/>
      <w:lvlJc w:val="right"/>
      <w:pPr>
        <w:ind w:left="6480" w:hanging="180"/>
      </w:pPr>
    </w:lvl>
  </w:abstractNum>
  <w:abstractNum w:abstractNumId="8" w15:restartNumberingAfterBreak="0">
    <w:nsid w:val="75FC09A5"/>
    <w:multiLevelType w:val="multilevel"/>
    <w:tmpl w:val="403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C6"/>
    <w:rsid w:val="0007180A"/>
    <w:rsid w:val="000D7EE2"/>
    <w:rsid w:val="00120BAA"/>
    <w:rsid w:val="001374E4"/>
    <w:rsid w:val="00153A89"/>
    <w:rsid w:val="0033185C"/>
    <w:rsid w:val="003333D7"/>
    <w:rsid w:val="004646DF"/>
    <w:rsid w:val="0050435B"/>
    <w:rsid w:val="007268BD"/>
    <w:rsid w:val="00766FAA"/>
    <w:rsid w:val="007E1E59"/>
    <w:rsid w:val="00864FBD"/>
    <w:rsid w:val="0089006D"/>
    <w:rsid w:val="00890383"/>
    <w:rsid w:val="009845E9"/>
    <w:rsid w:val="009B05C8"/>
    <w:rsid w:val="00A107E3"/>
    <w:rsid w:val="00A7731B"/>
    <w:rsid w:val="00A806BE"/>
    <w:rsid w:val="00AF196E"/>
    <w:rsid w:val="00B15DC6"/>
    <w:rsid w:val="00BA165F"/>
    <w:rsid w:val="00BF5327"/>
    <w:rsid w:val="00D9797B"/>
    <w:rsid w:val="00DB47C1"/>
    <w:rsid w:val="00E02338"/>
    <w:rsid w:val="00F96D13"/>
    <w:rsid w:val="77DDC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8B4F"/>
  <w15:chartTrackingRefBased/>
  <w15:docId w15:val="{0CFCB7EC-6BD3-4664-AF2D-06DC789E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5DC6"/>
    <w:pPr>
      <w:suppressAutoHyphens/>
      <w:autoSpaceDN w:val="0"/>
      <w:spacing w:after="0" w:line="240" w:lineRule="auto"/>
      <w:jc w:val="right"/>
      <w:textAlignment w:val="baseline"/>
    </w:pPr>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5DC6"/>
    <w:pPr>
      <w:tabs>
        <w:tab w:val="center" w:pos="4513"/>
        <w:tab w:val="right" w:pos="9026"/>
      </w:tabs>
    </w:pPr>
  </w:style>
  <w:style w:type="character" w:customStyle="1" w:styleId="HeaderChar">
    <w:name w:val="Header Char"/>
    <w:basedOn w:val="DefaultParagraphFont"/>
    <w:link w:val="Header"/>
    <w:rsid w:val="00B15DC6"/>
    <w:rPr>
      <w:rFonts w:ascii="Calibri" w:eastAsia="Calibri" w:hAnsi="Calibri" w:cs="Times New Roman"/>
    </w:rPr>
  </w:style>
  <w:style w:type="paragraph" w:styleId="ListParagraph">
    <w:name w:val="List Paragraph"/>
    <w:basedOn w:val="Normal"/>
    <w:rsid w:val="00B15DC6"/>
    <w:pPr>
      <w:ind w:left="7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23005">
      <w:bodyDiv w:val="1"/>
      <w:marLeft w:val="0"/>
      <w:marRight w:val="0"/>
      <w:marTop w:val="0"/>
      <w:marBottom w:val="0"/>
      <w:divBdr>
        <w:top w:val="none" w:sz="0" w:space="0" w:color="auto"/>
        <w:left w:val="none" w:sz="0" w:space="0" w:color="auto"/>
        <w:bottom w:val="none" w:sz="0" w:space="0" w:color="auto"/>
        <w:right w:val="none" w:sz="0" w:space="0" w:color="auto"/>
      </w:divBdr>
      <w:divsChild>
        <w:div w:id="1981809256">
          <w:marLeft w:val="0"/>
          <w:marRight w:val="0"/>
          <w:marTop w:val="0"/>
          <w:marBottom w:val="0"/>
          <w:divBdr>
            <w:top w:val="none" w:sz="0" w:space="0" w:color="auto"/>
            <w:left w:val="none" w:sz="0" w:space="0" w:color="auto"/>
            <w:bottom w:val="none" w:sz="0" w:space="0" w:color="auto"/>
            <w:right w:val="none" w:sz="0" w:space="0" w:color="auto"/>
          </w:divBdr>
          <w:divsChild>
            <w:div w:id="1169174998">
              <w:marLeft w:val="0"/>
              <w:marRight w:val="0"/>
              <w:marTop w:val="0"/>
              <w:marBottom w:val="0"/>
              <w:divBdr>
                <w:top w:val="none" w:sz="0" w:space="0" w:color="auto"/>
                <w:left w:val="none" w:sz="0" w:space="0" w:color="auto"/>
                <w:bottom w:val="none" w:sz="0" w:space="0" w:color="auto"/>
                <w:right w:val="none" w:sz="0" w:space="0" w:color="auto"/>
              </w:divBdr>
              <w:divsChild>
                <w:div w:id="1641769186">
                  <w:marLeft w:val="0"/>
                  <w:marRight w:val="0"/>
                  <w:marTop w:val="0"/>
                  <w:marBottom w:val="0"/>
                  <w:divBdr>
                    <w:top w:val="none" w:sz="0" w:space="0" w:color="auto"/>
                    <w:left w:val="none" w:sz="0" w:space="0" w:color="auto"/>
                    <w:bottom w:val="none" w:sz="0" w:space="0" w:color="auto"/>
                    <w:right w:val="none" w:sz="0" w:space="0" w:color="auto"/>
                  </w:divBdr>
                  <w:divsChild>
                    <w:div w:id="1898474426">
                      <w:marLeft w:val="0"/>
                      <w:marRight w:val="0"/>
                      <w:marTop w:val="0"/>
                      <w:marBottom w:val="0"/>
                      <w:divBdr>
                        <w:top w:val="none" w:sz="0" w:space="0" w:color="auto"/>
                        <w:left w:val="none" w:sz="0" w:space="0" w:color="auto"/>
                        <w:bottom w:val="none" w:sz="0" w:space="0" w:color="auto"/>
                        <w:right w:val="none" w:sz="0" w:space="0" w:color="auto"/>
                      </w:divBdr>
                      <w:divsChild>
                        <w:div w:id="866329509">
                          <w:marLeft w:val="0"/>
                          <w:marRight w:val="0"/>
                          <w:marTop w:val="0"/>
                          <w:marBottom w:val="0"/>
                          <w:divBdr>
                            <w:top w:val="none" w:sz="0" w:space="0" w:color="auto"/>
                            <w:left w:val="none" w:sz="0" w:space="0" w:color="auto"/>
                            <w:bottom w:val="none" w:sz="0" w:space="0" w:color="auto"/>
                            <w:right w:val="none" w:sz="0" w:space="0" w:color="auto"/>
                          </w:divBdr>
                          <w:divsChild>
                            <w:div w:id="15538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E196FD06DC854DA44E50713D749A74" ma:contentTypeVersion="6" ma:contentTypeDescription="Create a new document." ma:contentTypeScope="" ma:versionID="56dc8429874bdc18934018d177efb5d8">
  <xsd:schema xmlns:xsd="http://www.w3.org/2001/XMLSchema" xmlns:xs="http://www.w3.org/2001/XMLSchema" xmlns:p="http://schemas.microsoft.com/office/2006/metadata/properties" xmlns:ns2="0beed540-b34d-43c2-9568-b2b95bd1e0d8" xmlns:ns3="4ceedce8-bac5-4df0-9e06-fd957be90cff" targetNamespace="http://schemas.microsoft.com/office/2006/metadata/properties" ma:root="true" ma:fieldsID="18df821780caee5cd64110e0b84f277f" ns2:_="" ns3:_="">
    <xsd:import namespace="0beed540-b34d-43c2-9568-b2b95bd1e0d8"/>
    <xsd:import namespace="4ceedce8-bac5-4df0-9e06-fd957be90c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ed540-b34d-43c2-9568-b2b95bd1e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edce8-bac5-4df0-9e06-fd957be90c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AE588-83C9-4865-8478-85018B6D63D9}">
  <ds:schemaRefs>
    <ds:schemaRef ds:uri="4ceedce8-bac5-4df0-9e06-fd957be90cf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beed540-b34d-43c2-9568-b2b95bd1e0d8"/>
    <ds:schemaRef ds:uri="http://www.w3.org/XML/1998/namespace"/>
  </ds:schemaRefs>
</ds:datastoreItem>
</file>

<file path=customXml/itemProps2.xml><?xml version="1.0" encoding="utf-8"?>
<ds:datastoreItem xmlns:ds="http://schemas.openxmlformats.org/officeDocument/2006/customXml" ds:itemID="{DB941D43-A1A9-47DF-A866-376FAB2C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ed540-b34d-43c2-9568-b2b95bd1e0d8"/>
    <ds:schemaRef ds:uri="4ceedce8-bac5-4df0-9e06-fd957be90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DFFF-3B29-4099-B698-F2C3F2927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Sinclair</dc:creator>
  <cp:keywords/>
  <dc:description/>
  <cp:lastModifiedBy>Fiona Smith</cp:lastModifiedBy>
  <cp:revision>7</cp:revision>
  <dcterms:created xsi:type="dcterms:W3CDTF">2016-09-13T11:11:00Z</dcterms:created>
  <dcterms:modified xsi:type="dcterms:W3CDTF">2019-04-15T15:14:00Z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0x01010036E196FD06DC854DA44E50713D749A74</vt:lpwstr>
  </property>
  <property fmtid="{D5CDD505-2E9C-101B-9397-08002B2CF9AE}" pid="3" name="AuthorIds_UIVersion_3">
    <vt:lpwstr>177</vt:lpwstr>
  </property>
</Properties>
</file>